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4B04" w14:textId="7E023D39" w:rsidR="00D5521C" w:rsidRPr="005D493B" w:rsidRDefault="00755113" w:rsidP="004818F1">
      <w:pPr>
        <w:spacing w:before="240"/>
        <w:jc w:val="center"/>
        <w:rPr>
          <w:rFonts w:ascii="Montserrat Medium" w:hAnsi="Montserrat Medium" w:cstheme="majorHAnsi"/>
          <w:sz w:val="24"/>
          <w:szCs w:val="24"/>
        </w:rPr>
      </w:pPr>
      <w:r>
        <w:rPr>
          <w:rFonts w:ascii="Montserrat Medium" w:hAnsi="Montserrat Medium" w:cstheme="majorHAnsi"/>
          <w:sz w:val="24"/>
          <w:szCs w:val="24"/>
        </w:rPr>
        <w:t>Н</w:t>
      </w:r>
      <w:r w:rsidR="00D5521C" w:rsidRPr="005D493B">
        <w:rPr>
          <w:rFonts w:ascii="Montserrat Medium" w:hAnsi="Montserrat Medium" w:cstheme="majorHAnsi"/>
          <w:sz w:val="24"/>
          <w:szCs w:val="24"/>
        </w:rPr>
        <w:t>а долю отечественных брендов приходится почти треть лизинга «легковушек»</w:t>
      </w:r>
    </w:p>
    <w:p w14:paraId="36A01CEB" w14:textId="1E8F6058" w:rsidR="00D5521C" w:rsidRPr="005D493B" w:rsidRDefault="00D5521C" w:rsidP="004818F1">
      <w:pPr>
        <w:spacing w:before="240"/>
        <w:jc w:val="center"/>
        <w:rPr>
          <w:rFonts w:ascii="Montserrat Medium" w:hAnsi="Montserrat Medium" w:cstheme="majorHAnsi"/>
          <w:sz w:val="20"/>
          <w:szCs w:val="20"/>
        </w:rPr>
      </w:pPr>
      <w:r w:rsidRPr="005D493B">
        <w:rPr>
          <w:rFonts w:ascii="Montserrat Medium" w:hAnsi="Montserrat Medium" w:cstheme="majorHAnsi"/>
          <w:sz w:val="20"/>
          <w:szCs w:val="20"/>
        </w:rPr>
        <w:t xml:space="preserve">При этом </w:t>
      </w:r>
      <w:r w:rsidR="000E59A1" w:rsidRPr="005D493B">
        <w:rPr>
          <w:rFonts w:ascii="Montserrat Medium" w:hAnsi="Montserrat Medium" w:cstheme="majorHAnsi"/>
          <w:sz w:val="20"/>
          <w:szCs w:val="20"/>
        </w:rPr>
        <w:t xml:space="preserve">в лизинг бизнес оформляет уже почти две трети </w:t>
      </w:r>
      <w:r w:rsidRPr="005D493B">
        <w:rPr>
          <w:rFonts w:ascii="Montserrat Medium" w:hAnsi="Montserrat Medium" w:cstheme="majorHAnsi"/>
          <w:sz w:val="20"/>
          <w:szCs w:val="20"/>
        </w:rPr>
        <w:t>новых легковых</w:t>
      </w:r>
      <w:r w:rsidR="000E59A1" w:rsidRPr="005D493B">
        <w:rPr>
          <w:rFonts w:ascii="Montserrat Medium" w:hAnsi="Montserrat Medium" w:cstheme="majorHAnsi"/>
          <w:sz w:val="20"/>
          <w:szCs w:val="20"/>
        </w:rPr>
        <w:t xml:space="preserve"> автомобилей</w:t>
      </w:r>
    </w:p>
    <w:p w14:paraId="55AB7776" w14:textId="5CA36080" w:rsidR="00D42197" w:rsidRPr="0044313E" w:rsidRDefault="00D65C86" w:rsidP="004818F1">
      <w:pPr>
        <w:spacing w:before="240" w:after="0" w:line="240" w:lineRule="auto"/>
        <w:jc w:val="both"/>
        <w:rPr>
          <w:rFonts w:ascii="Montserrat" w:hAnsi="Montserrat" w:cstheme="majorHAnsi"/>
          <w:b/>
          <w:i/>
          <w:sz w:val="20"/>
          <w:szCs w:val="20"/>
        </w:rPr>
      </w:pPr>
      <w:r w:rsidRPr="005D493B">
        <w:rPr>
          <w:rFonts w:ascii="Montserrat" w:hAnsi="Montserrat" w:cstheme="majorHAnsi"/>
          <w:b/>
          <w:i/>
          <w:sz w:val="20"/>
          <w:szCs w:val="20"/>
        </w:rPr>
        <w:t xml:space="preserve">По </w:t>
      </w:r>
      <w:r w:rsidRPr="0044313E">
        <w:rPr>
          <w:rFonts w:ascii="Montserrat" w:hAnsi="Montserrat" w:cstheme="majorHAnsi"/>
          <w:b/>
          <w:i/>
          <w:sz w:val="20"/>
          <w:szCs w:val="20"/>
        </w:rPr>
        <w:t>данным Газпромбанк Автолизинг и маркетингового агентства НАПИ, по итогам января-</w:t>
      </w:r>
      <w:r w:rsidR="00D42197" w:rsidRPr="0044313E">
        <w:rPr>
          <w:rFonts w:ascii="Montserrat" w:hAnsi="Montserrat" w:cstheme="majorHAnsi"/>
          <w:b/>
          <w:i/>
          <w:sz w:val="20"/>
          <w:szCs w:val="20"/>
        </w:rPr>
        <w:t>марта</w:t>
      </w:r>
      <w:r w:rsidRPr="0044313E">
        <w:rPr>
          <w:rFonts w:ascii="Montserrat" w:hAnsi="Montserrat" w:cstheme="majorHAnsi"/>
          <w:b/>
          <w:i/>
          <w:sz w:val="20"/>
          <w:szCs w:val="20"/>
        </w:rPr>
        <w:t xml:space="preserve"> 2026 года рынок лизинга* новых и подержанных легковых автомобилей вырос на </w:t>
      </w:r>
      <w:r w:rsidR="00D42197" w:rsidRPr="0044313E">
        <w:rPr>
          <w:rFonts w:ascii="Montserrat" w:hAnsi="Montserrat" w:cstheme="majorHAnsi"/>
          <w:b/>
          <w:i/>
          <w:sz w:val="20"/>
          <w:szCs w:val="20"/>
        </w:rPr>
        <w:t>8,0</w:t>
      </w:r>
      <w:r w:rsidRPr="0044313E">
        <w:rPr>
          <w:rFonts w:ascii="Montserrat" w:hAnsi="Montserrat" w:cstheme="majorHAnsi"/>
          <w:b/>
          <w:i/>
          <w:sz w:val="20"/>
          <w:szCs w:val="20"/>
        </w:rPr>
        <w:t xml:space="preserve">% в штуках в годовом выражении. </w:t>
      </w:r>
      <w:r w:rsidR="00F23421" w:rsidRPr="0044313E">
        <w:rPr>
          <w:rFonts w:ascii="Montserrat" w:hAnsi="Montserrat" w:cstheme="majorHAnsi"/>
          <w:b/>
          <w:i/>
          <w:sz w:val="20"/>
          <w:szCs w:val="20"/>
        </w:rPr>
        <w:t xml:space="preserve">Опережающий рост продолжает демонстрировать сегмент лизинга ТС с пробегом – плюс 41,0% за квартал год к году. </w:t>
      </w:r>
      <w:r w:rsidR="000E59A1" w:rsidRPr="0044313E">
        <w:rPr>
          <w:rFonts w:ascii="Montserrat" w:hAnsi="Montserrat" w:cstheme="majorHAnsi"/>
          <w:b/>
          <w:i/>
          <w:sz w:val="20"/>
          <w:szCs w:val="20"/>
        </w:rPr>
        <w:t xml:space="preserve">Совокупная доля лизинга в корпоративных продажах </w:t>
      </w:r>
      <w:r w:rsidR="004818F1" w:rsidRPr="0044313E">
        <w:rPr>
          <w:rFonts w:ascii="Montserrat" w:hAnsi="Montserrat" w:cstheme="majorHAnsi"/>
          <w:b/>
          <w:i/>
          <w:sz w:val="20"/>
          <w:szCs w:val="20"/>
        </w:rPr>
        <w:t>также</w:t>
      </w:r>
      <w:r w:rsidR="005D493B" w:rsidRPr="0044313E">
        <w:rPr>
          <w:rFonts w:ascii="Montserrat" w:hAnsi="Montserrat" w:cstheme="majorHAnsi"/>
          <w:b/>
          <w:i/>
          <w:sz w:val="20"/>
          <w:szCs w:val="20"/>
        </w:rPr>
        <w:t xml:space="preserve"> </w:t>
      </w:r>
      <w:r w:rsidR="000E59A1" w:rsidRPr="0044313E">
        <w:rPr>
          <w:rFonts w:ascii="Montserrat" w:hAnsi="Montserrat" w:cstheme="majorHAnsi"/>
          <w:b/>
          <w:i/>
          <w:sz w:val="20"/>
          <w:szCs w:val="20"/>
        </w:rPr>
        <w:t xml:space="preserve">продолжает расти, как и доля российских автомобильных </w:t>
      </w:r>
      <w:r w:rsidR="005D493B" w:rsidRPr="0044313E">
        <w:rPr>
          <w:rFonts w:ascii="Montserrat" w:hAnsi="Montserrat" w:cstheme="majorHAnsi"/>
          <w:b/>
          <w:i/>
          <w:sz w:val="20"/>
          <w:szCs w:val="20"/>
        </w:rPr>
        <w:t>марок</w:t>
      </w:r>
      <w:r w:rsidR="000E59A1" w:rsidRPr="0044313E">
        <w:rPr>
          <w:rFonts w:ascii="Montserrat" w:hAnsi="Montserrat" w:cstheme="majorHAnsi"/>
          <w:b/>
          <w:i/>
          <w:sz w:val="20"/>
          <w:szCs w:val="20"/>
        </w:rPr>
        <w:t xml:space="preserve"> в лизинге. </w:t>
      </w:r>
    </w:p>
    <w:p w14:paraId="38824187" w14:textId="77777777" w:rsidR="008765A7" w:rsidRPr="0044313E" w:rsidRDefault="00D65C86" w:rsidP="004818F1">
      <w:pPr>
        <w:spacing w:before="240"/>
        <w:jc w:val="both"/>
        <w:rPr>
          <w:rFonts w:ascii="Montserrat" w:hAnsi="Montserrat" w:cstheme="majorHAnsi"/>
          <w:sz w:val="20"/>
          <w:szCs w:val="20"/>
        </w:rPr>
      </w:pPr>
      <w:r w:rsidRPr="0044313E">
        <w:rPr>
          <w:rFonts w:ascii="Montserrat" w:hAnsi="Montserrat" w:cstheme="majorHAnsi"/>
          <w:sz w:val="20"/>
          <w:szCs w:val="20"/>
        </w:rPr>
        <w:t>За январь-</w:t>
      </w:r>
      <w:r w:rsidR="00DA7BDB" w:rsidRPr="0044313E">
        <w:rPr>
          <w:rFonts w:ascii="Montserrat" w:hAnsi="Montserrat" w:cstheme="majorHAnsi"/>
          <w:sz w:val="20"/>
          <w:szCs w:val="20"/>
        </w:rPr>
        <w:t>март</w:t>
      </w:r>
      <w:r w:rsidRPr="0044313E">
        <w:rPr>
          <w:rFonts w:ascii="Montserrat" w:hAnsi="Montserrat" w:cstheme="majorHAnsi"/>
          <w:sz w:val="20"/>
          <w:szCs w:val="20"/>
        </w:rPr>
        <w:t xml:space="preserve"> 2026 года представители бизнеса приобрели в лизинг </w:t>
      </w:r>
      <w:r w:rsidR="00DA7BDB" w:rsidRPr="0044313E">
        <w:rPr>
          <w:rFonts w:ascii="Montserrat" w:hAnsi="Montserrat" w:cstheme="majorHAnsi"/>
          <w:sz w:val="20"/>
          <w:szCs w:val="20"/>
        </w:rPr>
        <w:t>32,1</w:t>
      </w:r>
      <w:r w:rsidRPr="0044313E">
        <w:rPr>
          <w:rFonts w:ascii="Montserrat" w:hAnsi="Montserrat" w:cstheme="majorHAnsi"/>
          <w:sz w:val="20"/>
          <w:szCs w:val="20"/>
        </w:rPr>
        <w:t xml:space="preserve"> тыс. легковых автомобилей (</w:t>
      </w:r>
      <w:r w:rsidR="0007500B" w:rsidRPr="0044313E">
        <w:rPr>
          <w:rFonts w:ascii="Montserrat" w:hAnsi="Montserrat" w:cstheme="majorHAnsi"/>
          <w:sz w:val="20"/>
          <w:szCs w:val="20"/>
        </w:rPr>
        <w:t>22,9</w:t>
      </w:r>
      <w:r w:rsidRPr="0044313E">
        <w:rPr>
          <w:rFonts w:ascii="Montserrat" w:hAnsi="Montserrat" w:cstheme="majorHAnsi"/>
          <w:sz w:val="20"/>
          <w:szCs w:val="20"/>
        </w:rPr>
        <w:t xml:space="preserve"> тыс. новых и </w:t>
      </w:r>
      <w:r w:rsidR="0007500B" w:rsidRPr="0044313E">
        <w:rPr>
          <w:rFonts w:ascii="Montserrat" w:hAnsi="Montserrat" w:cstheme="majorHAnsi"/>
          <w:sz w:val="20"/>
          <w:szCs w:val="20"/>
        </w:rPr>
        <w:t>9,2</w:t>
      </w:r>
      <w:r w:rsidR="00B57BA5" w:rsidRPr="0044313E">
        <w:rPr>
          <w:rFonts w:ascii="Montserrat" w:hAnsi="Montserrat" w:cstheme="majorHAnsi"/>
          <w:sz w:val="20"/>
          <w:szCs w:val="20"/>
        </w:rPr>
        <w:t xml:space="preserve"> тыс. с пробегом), тогда как за аналогичный период 2025 года в лизинг было выдано </w:t>
      </w:r>
      <w:r w:rsidR="0007500B" w:rsidRPr="0044313E">
        <w:rPr>
          <w:rFonts w:ascii="Montserrat" w:hAnsi="Montserrat" w:cstheme="majorHAnsi"/>
          <w:sz w:val="20"/>
          <w:szCs w:val="20"/>
        </w:rPr>
        <w:t>29,7</w:t>
      </w:r>
      <w:r w:rsidRPr="0044313E">
        <w:rPr>
          <w:rFonts w:ascii="Montserrat" w:hAnsi="Montserrat" w:cstheme="majorHAnsi"/>
          <w:sz w:val="20"/>
          <w:szCs w:val="20"/>
        </w:rPr>
        <w:t xml:space="preserve"> тыс. (</w:t>
      </w:r>
      <w:r w:rsidR="0007500B" w:rsidRPr="0044313E">
        <w:rPr>
          <w:rFonts w:ascii="Montserrat" w:hAnsi="Montserrat" w:cstheme="majorHAnsi"/>
          <w:sz w:val="20"/>
          <w:szCs w:val="20"/>
        </w:rPr>
        <w:t>23,2</w:t>
      </w:r>
      <w:r w:rsidRPr="0044313E">
        <w:rPr>
          <w:rFonts w:ascii="Montserrat" w:hAnsi="Montserrat" w:cstheme="majorHAnsi"/>
          <w:sz w:val="20"/>
          <w:szCs w:val="20"/>
        </w:rPr>
        <w:t xml:space="preserve"> тыс. новых и </w:t>
      </w:r>
      <w:r w:rsidR="0007500B" w:rsidRPr="0044313E">
        <w:rPr>
          <w:rFonts w:ascii="Montserrat" w:hAnsi="Montserrat" w:cstheme="majorHAnsi"/>
          <w:sz w:val="20"/>
          <w:szCs w:val="20"/>
        </w:rPr>
        <w:t>6,5</w:t>
      </w:r>
      <w:r w:rsidRPr="0044313E">
        <w:rPr>
          <w:rFonts w:ascii="Montserrat" w:hAnsi="Montserrat" w:cstheme="majorHAnsi"/>
          <w:sz w:val="20"/>
          <w:szCs w:val="20"/>
        </w:rPr>
        <w:t xml:space="preserve"> тыс. с пробегом). </w:t>
      </w:r>
    </w:p>
    <w:p w14:paraId="2865E929" w14:textId="7CBEA30E" w:rsidR="003432F7" w:rsidRPr="0044313E" w:rsidRDefault="00D362CA" w:rsidP="004818F1">
      <w:pPr>
        <w:spacing w:before="240"/>
        <w:jc w:val="both"/>
        <w:rPr>
          <w:rFonts w:ascii="Montserrat" w:hAnsi="Montserrat" w:cstheme="majorHAnsi"/>
          <w:color w:val="FF0000"/>
          <w:sz w:val="20"/>
          <w:szCs w:val="20"/>
        </w:rPr>
      </w:pPr>
      <w:r w:rsidRPr="0044313E">
        <w:rPr>
          <w:rFonts w:ascii="Montserrat" w:hAnsi="Montserrat" w:cstheme="majorHAnsi"/>
          <w:sz w:val="20"/>
          <w:szCs w:val="20"/>
        </w:rPr>
        <w:t xml:space="preserve">Таким образом количество оформленных в </w:t>
      </w:r>
      <w:r w:rsidR="00FF1FE8" w:rsidRPr="0044313E">
        <w:rPr>
          <w:rFonts w:ascii="Montserrat" w:hAnsi="Montserrat" w:cstheme="majorHAnsi"/>
          <w:sz w:val="20"/>
          <w:szCs w:val="20"/>
        </w:rPr>
        <w:t>лизинг легковых автомобилей вырос</w:t>
      </w:r>
      <w:r w:rsidRPr="0044313E">
        <w:rPr>
          <w:rFonts w:ascii="Montserrat" w:hAnsi="Montserrat" w:cstheme="majorHAnsi"/>
          <w:sz w:val="20"/>
          <w:szCs w:val="20"/>
        </w:rPr>
        <w:t>ло</w:t>
      </w:r>
      <w:r w:rsidR="00867B09" w:rsidRPr="0044313E">
        <w:rPr>
          <w:rFonts w:ascii="Montserrat" w:hAnsi="Montserrat" w:cstheme="majorHAnsi"/>
          <w:sz w:val="20"/>
          <w:szCs w:val="20"/>
        </w:rPr>
        <w:t xml:space="preserve"> на 8,0% по сравнению с 1 кварталом 2025 год</w:t>
      </w:r>
      <w:r w:rsidRPr="0044313E">
        <w:rPr>
          <w:rFonts w:ascii="Montserrat" w:hAnsi="Montserrat" w:cstheme="majorHAnsi"/>
          <w:sz w:val="20"/>
          <w:szCs w:val="20"/>
        </w:rPr>
        <w:t>а</w:t>
      </w:r>
      <w:r w:rsidR="00867B09" w:rsidRPr="0044313E">
        <w:rPr>
          <w:rFonts w:ascii="Montserrat" w:hAnsi="Montserrat" w:cstheme="majorHAnsi"/>
          <w:sz w:val="20"/>
          <w:szCs w:val="20"/>
        </w:rPr>
        <w:t xml:space="preserve">. </w:t>
      </w:r>
      <w:r w:rsidR="00FF1FE8" w:rsidRPr="0044313E">
        <w:rPr>
          <w:rFonts w:ascii="Montserrat" w:hAnsi="Montserrat" w:cstheme="majorHAnsi"/>
          <w:sz w:val="20"/>
          <w:szCs w:val="20"/>
        </w:rPr>
        <w:t>При этом</w:t>
      </w:r>
      <w:r w:rsidR="00867B09" w:rsidRPr="0044313E">
        <w:rPr>
          <w:rFonts w:ascii="Montserrat" w:hAnsi="Montserrat" w:cstheme="majorHAnsi"/>
          <w:sz w:val="20"/>
          <w:szCs w:val="20"/>
        </w:rPr>
        <w:t xml:space="preserve"> если</w:t>
      </w:r>
      <w:r w:rsidR="00FF1FE8" w:rsidRPr="0044313E">
        <w:rPr>
          <w:rFonts w:ascii="Montserrat" w:hAnsi="Montserrat" w:cstheme="majorHAnsi"/>
          <w:sz w:val="20"/>
          <w:szCs w:val="20"/>
        </w:rPr>
        <w:t xml:space="preserve"> </w:t>
      </w:r>
      <w:r w:rsidR="00B57BA5" w:rsidRPr="0044313E">
        <w:rPr>
          <w:rFonts w:ascii="Montserrat" w:hAnsi="Montserrat" w:cstheme="majorHAnsi"/>
          <w:sz w:val="20"/>
          <w:szCs w:val="20"/>
        </w:rPr>
        <w:t>сегмент</w:t>
      </w:r>
      <w:r w:rsidR="00FF1FE8" w:rsidRPr="0044313E">
        <w:rPr>
          <w:rFonts w:ascii="Montserrat" w:hAnsi="Montserrat" w:cstheme="majorHAnsi"/>
          <w:sz w:val="20"/>
          <w:szCs w:val="20"/>
        </w:rPr>
        <w:t xml:space="preserve"> </w:t>
      </w:r>
      <w:r w:rsidR="00867B09" w:rsidRPr="0044313E">
        <w:rPr>
          <w:rFonts w:ascii="Montserrat" w:hAnsi="Montserrat" w:cstheme="majorHAnsi"/>
          <w:sz w:val="20"/>
          <w:szCs w:val="20"/>
        </w:rPr>
        <w:t xml:space="preserve">лизинга </w:t>
      </w:r>
      <w:r w:rsidR="00FF1FE8" w:rsidRPr="0044313E">
        <w:rPr>
          <w:rFonts w:ascii="Montserrat" w:hAnsi="Montserrat" w:cstheme="majorHAnsi"/>
          <w:sz w:val="20"/>
          <w:szCs w:val="20"/>
        </w:rPr>
        <w:t xml:space="preserve">новых автомобилей сократился на 1,3%, </w:t>
      </w:r>
      <w:r w:rsidRPr="0044313E">
        <w:rPr>
          <w:rFonts w:ascii="Montserrat" w:hAnsi="Montserrat" w:cstheme="majorHAnsi"/>
          <w:sz w:val="20"/>
          <w:szCs w:val="20"/>
        </w:rPr>
        <w:t>то</w:t>
      </w:r>
      <w:r w:rsidR="00FF1FE8" w:rsidRPr="0044313E">
        <w:rPr>
          <w:rFonts w:ascii="Montserrat" w:hAnsi="Montserrat" w:cstheme="majorHAnsi"/>
          <w:sz w:val="20"/>
          <w:szCs w:val="20"/>
        </w:rPr>
        <w:t xml:space="preserve"> подержанных вырос на 41,0%. </w:t>
      </w:r>
      <w:r w:rsidR="003432F7" w:rsidRPr="0044313E">
        <w:rPr>
          <w:rFonts w:ascii="Montserrat" w:hAnsi="Montserrat" w:cstheme="majorHAnsi"/>
          <w:sz w:val="20"/>
          <w:szCs w:val="20"/>
        </w:rPr>
        <w:t>В резуль</w:t>
      </w:r>
      <w:r w:rsidRPr="0044313E">
        <w:rPr>
          <w:rFonts w:ascii="Montserrat" w:hAnsi="Montserrat" w:cstheme="majorHAnsi"/>
          <w:sz w:val="20"/>
          <w:szCs w:val="20"/>
        </w:rPr>
        <w:t>тате в новом бизнесе с 22% до 29</w:t>
      </w:r>
      <w:r w:rsidR="003432F7" w:rsidRPr="0044313E">
        <w:rPr>
          <w:rFonts w:ascii="Montserrat" w:hAnsi="Montserrat" w:cstheme="majorHAnsi"/>
          <w:sz w:val="20"/>
          <w:szCs w:val="20"/>
        </w:rPr>
        <w:t>% выросла доля сегмента с пробегом.</w:t>
      </w:r>
    </w:p>
    <w:p w14:paraId="15F1619D" w14:textId="2612C90C" w:rsidR="00D5521C" w:rsidRPr="0044313E" w:rsidRDefault="00D65C86" w:rsidP="004818F1">
      <w:pPr>
        <w:spacing w:before="240"/>
        <w:jc w:val="both"/>
        <w:rPr>
          <w:rFonts w:ascii="Montserrat" w:hAnsi="Montserrat" w:cstheme="majorHAnsi"/>
          <w:sz w:val="20"/>
          <w:szCs w:val="20"/>
        </w:rPr>
      </w:pPr>
      <w:r w:rsidRPr="0044313E">
        <w:rPr>
          <w:rFonts w:ascii="Montserrat" w:hAnsi="Montserrat" w:cstheme="majorHAnsi"/>
          <w:sz w:val="20"/>
          <w:szCs w:val="20"/>
        </w:rPr>
        <w:t xml:space="preserve">По итогам </w:t>
      </w:r>
      <w:r w:rsidR="002053C3" w:rsidRPr="0044313E">
        <w:rPr>
          <w:rFonts w:ascii="Montserrat" w:hAnsi="Montserrat" w:cstheme="majorHAnsi"/>
          <w:sz w:val="20"/>
          <w:szCs w:val="20"/>
        </w:rPr>
        <w:t>трех</w:t>
      </w:r>
      <w:r w:rsidRPr="0044313E">
        <w:rPr>
          <w:rFonts w:ascii="Montserrat" w:hAnsi="Montserrat" w:cstheme="majorHAnsi"/>
          <w:sz w:val="20"/>
          <w:szCs w:val="20"/>
        </w:rPr>
        <w:t xml:space="preserve"> месяцев </w:t>
      </w:r>
      <w:r w:rsidR="008A7C0F" w:rsidRPr="0044313E">
        <w:rPr>
          <w:rFonts w:ascii="Montserrat" w:hAnsi="Montserrat" w:cstheme="majorHAnsi"/>
          <w:sz w:val="20"/>
          <w:szCs w:val="20"/>
        </w:rPr>
        <w:t xml:space="preserve">2026 года </w:t>
      </w:r>
      <w:r w:rsidRPr="0044313E">
        <w:rPr>
          <w:rFonts w:ascii="Montserrat" w:hAnsi="Montserrat" w:cstheme="majorHAnsi"/>
          <w:b/>
          <w:sz w:val="20"/>
          <w:szCs w:val="20"/>
        </w:rPr>
        <w:t>доля лизинга в корпоративных продажах</w:t>
      </w:r>
      <w:r w:rsidRPr="0044313E">
        <w:rPr>
          <w:rFonts w:ascii="Montserrat" w:hAnsi="Montserrat" w:cstheme="majorHAnsi"/>
          <w:sz w:val="20"/>
          <w:szCs w:val="20"/>
        </w:rPr>
        <w:t xml:space="preserve"> новых легковых автомобилей </w:t>
      </w:r>
      <w:r w:rsidR="002053C3" w:rsidRPr="0044313E">
        <w:rPr>
          <w:rFonts w:ascii="Montserrat" w:hAnsi="Montserrat" w:cstheme="majorHAnsi"/>
          <w:sz w:val="20"/>
          <w:szCs w:val="20"/>
        </w:rPr>
        <w:t xml:space="preserve">достигла 63,5% </w:t>
      </w:r>
      <w:r w:rsidRPr="0044313E">
        <w:rPr>
          <w:rFonts w:ascii="Montserrat" w:hAnsi="Montserrat" w:cstheme="majorHAnsi"/>
          <w:sz w:val="20"/>
          <w:szCs w:val="20"/>
        </w:rPr>
        <w:t>(+</w:t>
      </w:r>
      <w:r w:rsidR="002053C3" w:rsidRPr="0044313E">
        <w:rPr>
          <w:rFonts w:ascii="Montserrat" w:hAnsi="Montserrat" w:cstheme="majorHAnsi"/>
          <w:sz w:val="20"/>
          <w:szCs w:val="20"/>
        </w:rPr>
        <w:t>6,1</w:t>
      </w:r>
      <w:r w:rsidRPr="0044313E">
        <w:rPr>
          <w:rFonts w:ascii="Montserrat" w:hAnsi="Montserrat" w:cstheme="majorHAnsi"/>
          <w:sz w:val="20"/>
          <w:szCs w:val="20"/>
        </w:rPr>
        <w:t xml:space="preserve"> п.п.). </w:t>
      </w:r>
      <w:r w:rsidR="001B697B" w:rsidRPr="0044313E">
        <w:rPr>
          <w:rFonts w:ascii="Montserrat" w:hAnsi="Montserrat" w:cstheme="majorHAnsi"/>
          <w:sz w:val="20"/>
          <w:szCs w:val="20"/>
        </w:rPr>
        <w:t xml:space="preserve">Доля </w:t>
      </w:r>
      <w:r w:rsidRPr="0044313E">
        <w:rPr>
          <w:rFonts w:ascii="Montserrat" w:hAnsi="Montserrat" w:cstheme="majorHAnsi"/>
          <w:sz w:val="20"/>
          <w:szCs w:val="20"/>
        </w:rPr>
        <w:t>лизинг</w:t>
      </w:r>
      <w:r w:rsidR="001B697B" w:rsidRPr="0044313E">
        <w:rPr>
          <w:rFonts w:ascii="Montserrat" w:hAnsi="Montserrat" w:cstheme="majorHAnsi"/>
          <w:sz w:val="20"/>
          <w:szCs w:val="20"/>
        </w:rPr>
        <w:t>а в продажах</w:t>
      </w:r>
      <w:r w:rsidRPr="0044313E">
        <w:rPr>
          <w:rFonts w:ascii="Montserrat" w:hAnsi="Montserrat" w:cstheme="majorHAnsi"/>
          <w:sz w:val="20"/>
          <w:szCs w:val="20"/>
        </w:rPr>
        <w:t xml:space="preserve"> легковых автомобилей с пробегом </w:t>
      </w:r>
      <w:r w:rsidR="002053C3" w:rsidRPr="0044313E">
        <w:rPr>
          <w:rFonts w:ascii="Montserrat" w:hAnsi="Montserrat" w:cstheme="majorHAnsi"/>
          <w:sz w:val="20"/>
          <w:szCs w:val="20"/>
        </w:rPr>
        <w:t>составила</w:t>
      </w:r>
      <w:r w:rsidRPr="0044313E">
        <w:rPr>
          <w:rFonts w:ascii="Montserrat" w:hAnsi="Montserrat" w:cstheme="majorHAnsi"/>
          <w:sz w:val="20"/>
          <w:szCs w:val="20"/>
        </w:rPr>
        <w:t xml:space="preserve"> </w:t>
      </w:r>
      <w:r w:rsidR="002053C3" w:rsidRPr="0044313E">
        <w:rPr>
          <w:rFonts w:ascii="Montserrat" w:hAnsi="Montserrat" w:cstheme="majorHAnsi"/>
          <w:sz w:val="20"/>
          <w:szCs w:val="20"/>
        </w:rPr>
        <w:t>32,3</w:t>
      </w:r>
      <w:r w:rsidRPr="0044313E">
        <w:rPr>
          <w:rFonts w:ascii="Montserrat" w:hAnsi="Montserrat" w:cstheme="majorHAnsi"/>
          <w:sz w:val="20"/>
          <w:szCs w:val="20"/>
        </w:rPr>
        <w:t>% (+</w:t>
      </w:r>
      <w:r w:rsidR="002053C3" w:rsidRPr="0044313E">
        <w:rPr>
          <w:rFonts w:ascii="Montserrat" w:hAnsi="Montserrat" w:cstheme="majorHAnsi"/>
          <w:sz w:val="20"/>
          <w:szCs w:val="20"/>
        </w:rPr>
        <w:t>7,9</w:t>
      </w:r>
      <w:r w:rsidRPr="0044313E">
        <w:rPr>
          <w:rFonts w:ascii="Montserrat" w:hAnsi="Montserrat" w:cstheme="majorHAnsi"/>
          <w:sz w:val="20"/>
          <w:szCs w:val="20"/>
        </w:rPr>
        <w:t xml:space="preserve"> п.п.).</w:t>
      </w:r>
    </w:p>
    <w:p w14:paraId="16F26394" w14:textId="352CE246" w:rsidR="00472953" w:rsidRPr="0044313E" w:rsidRDefault="00AD4B4B" w:rsidP="004818F1">
      <w:pPr>
        <w:jc w:val="both"/>
        <w:rPr>
          <w:rFonts w:ascii="Montserrat" w:eastAsia="Times New Roman" w:hAnsi="Montserrat" w:cs="Calibri"/>
          <w:color w:val="000000"/>
          <w:lang w:eastAsia="ru-RU"/>
        </w:rPr>
      </w:pPr>
      <w:r w:rsidRPr="0044313E">
        <w:rPr>
          <w:rFonts w:ascii="Montserrat" w:hAnsi="Montserrat" w:cstheme="majorHAnsi"/>
          <w:b/>
          <w:sz w:val="20"/>
          <w:szCs w:val="20"/>
        </w:rPr>
        <w:t>Лизинг китайск</w:t>
      </w:r>
      <w:r w:rsidR="00B57BA5" w:rsidRPr="0044313E">
        <w:rPr>
          <w:rFonts w:ascii="Montserrat" w:hAnsi="Montserrat" w:cstheme="majorHAnsi"/>
          <w:b/>
          <w:sz w:val="20"/>
          <w:szCs w:val="20"/>
        </w:rPr>
        <w:t>ой</w:t>
      </w:r>
      <w:r w:rsidRPr="0044313E">
        <w:rPr>
          <w:rFonts w:ascii="Montserrat" w:hAnsi="Montserrat" w:cstheme="majorHAnsi"/>
          <w:b/>
          <w:sz w:val="20"/>
          <w:szCs w:val="20"/>
        </w:rPr>
        <w:t xml:space="preserve"> техники</w:t>
      </w:r>
      <w:r w:rsidRPr="0044313E">
        <w:rPr>
          <w:rFonts w:ascii="Montserrat" w:hAnsi="Montserrat" w:cstheme="majorHAnsi"/>
          <w:sz w:val="20"/>
          <w:szCs w:val="20"/>
        </w:rPr>
        <w:t xml:space="preserve"> (без учета </w:t>
      </w:r>
      <w:r w:rsidRPr="0044313E">
        <w:rPr>
          <w:rFonts w:ascii="Montserrat" w:hAnsi="Montserrat" w:cstheme="majorHAnsi"/>
          <w:sz w:val="20"/>
          <w:szCs w:val="20"/>
          <w:lang w:val="en-US"/>
        </w:rPr>
        <w:t>BELGEE</w:t>
      </w:r>
      <w:r w:rsidRPr="0044313E">
        <w:rPr>
          <w:rFonts w:ascii="Montserrat" w:hAnsi="Montserrat" w:cstheme="majorHAnsi"/>
          <w:sz w:val="20"/>
          <w:szCs w:val="20"/>
        </w:rPr>
        <w:t>) за год сократился на 1,5%,</w:t>
      </w:r>
      <w:r w:rsidR="00C75FC1" w:rsidRPr="0044313E">
        <w:rPr>
          <w:rFonts w:ascii="Montserrat" w:hAnsi="Montserrat" w:cstheme="majorHAnsi"/>
          <w:sz w:val="20"/>
          <w:szCs w:val="20"/>
        </w:rPr>
        <w:t xml:space="preserve"> его доля снизилась до 45,7% (-4,4 п.п.). </w:t>
      </w:r>
      <w:r w:rsidR="007B5B8F" w:rsidRPr="0044313E">
        <w:rPr>
          <w:rFonts w:ascii="Montserrat" w:hAnsi="Montserrat" w:cstheme="majorHAnsi"/>
          <w:b/>
          <w:sz w:val="20"/>
          <w:szCs w:val="20"/>
        </w:rPr>
        <w:t>Л</w:t>
      </w:r>
      <w:r w:rsidR="00C75FC1" w:rsidRPr="0044313E">
        <w:rPr>
          <w:rFonts w:ascii="Montserrat" w:hAnsi="Montserrat" w:cstheme="majorHAnsi"/>
          <w:b/>
          <w:sz w:val="20"/>
          <w:szCs w:val="20"/>
        </w:rPr>
        <w:t xml:space="preserve">изинг отечественных марок </w:t>
      </w:r>
      <w:r w:rsidR="00C75FC1" w:rsidRPr="0044313E">
        <w:rPr>
          <w:rFonts w:ascii="Montserrat" w:hAnsi="Montserrat" w:cstheme="majorHAnsi"/>
          <w:sz w:val="20"/>
          <w:szCs w:val="20"/>
        </w:rPr>
        <w:t xml:space="preserve">прибавил 16,9%, </w:t>
      </w:r>
      <w:r w:rsidRPr="0044313E">
        <w:rPr>
          <w:rFonts w:ascii="Montserrat" w:hAnsi="Montserrat" w:cstheme="majorHAnsi"/>
          <w:sz w:val="20"/>
          <w:szCs w:val="20"/>
        </w:rPr>
        <w:t xml:space="preserve">доля </w:t>
      </w:r>
      <w:r w:rsidR="00C75FC1" w:rsidRPr="0044313E">
        <w:rPr>
          <w:rFonts w:ascii="Montserrat" w:hAnsi="Montserrat" w:cstheme="majorHAnsi"/>
          <w:sz w:val="20"/>
          <w:szCs w:val="20"/>
        </w:rPr>
        <w:t>выросла до 31,3%</w:t>
      </w:r>
      <w:r w:rsidRPr="0044313E">
        <w:rPr>
          <w:rFonts w:ascii="Montserrat" w:hAnsi="Montserrat" w:cstheme="majorHAnsi"/>
          <w:sz w:val="20"/>
          <w:szCs w:val="20"/>
        </w:rPr>
        <w:t xml:space="preserve"> (+2,4 п.п.).</w:t>
      </w:r>
      <w:r w:rsidR="00B22033" w:rsidRPr="0044313E">
        <w:rPr>
          <w:rFonts w:ascii="Montserrat" w:hAnsi="Montserrat" w:cstheme="majorHAnsi"/>
          <w:sz w:val="20"/>
          <w:szCs w:val="20"/>
        </w:rPr>
        <w:t xml:space="preserve"> </w:t>
      </w:r>
      <w:r w:rsidR="00472953" w:rsidRPr="0044313E">
        <w:rPr>
          <w:rFonts w:ascii="Montserrat" w:hAnsi="Montserrat" w:cstheme="majorHAnsi"/>
          <w:sz w:val="20"/>
          <w:szCs w:val="20"/>
        </w:rPr>
        <w:t>Р</w:t>
      </w:r>
      <w:r w:rsidR="00B22033" w:rsidRPr="0044313E">
        <w:rPr>
          <w:rFonts w:ascii="Montserrat" w:hAnsi="Montserrat" w:cstheme="majorHAnsi"/>
          <w:sz w:val="20"/>
          <w:szCs w:val="20"/>
        </w:rPr>
        <w:t xml:space="preserve">ост </w:t>
      </w:r>
      <w:r w:rsidR="00472953" w:rsidRPr="0044313E">
        <w:rPr>
          <w:rFonts w:ascii="Montserrat" w:hAnsi="Montserrat" w:cstheme="majorHAnsi"/>
          <w:sz w:val="20"/>
          <w:szCs w:val="20"/>
        </w:rPr>
        <w:t xml:space="preserve">почти в два раза </w:t>
      </w:r>
      <w:r w:rsidR="00B22033" w:rsidRPr="0044313E">
        <w:rPr>
          <w:rFonts w:ascii="Montserrat" w:hAnsi="Montserrat" w:cstheme="majorHAnsi"/>
          <w:sz w:val="20"/>
          <w:szCs w:val="20"/>
        </w:rPr>
        <w:t xml:space="preserve">демонстрирует </w:t>
      </w:r>
      <w:r w:rsidR="00B22033" w:rsidRPr="0044313E">
        <w:rPr>
          <w:rFonts w:ascii="Montserrat" w:hAnsi="Montserrat" w:cstheme="majorHAnsi"/>
          <w:b/>
          <w:sz w:val="20"/>
          <w:szCs w:val="20"/>
        </w:rPr>
        <w:t>лизинг</w:t>
      </w:r>
      <w:r w:rsidR="00472953" w:rsidRPr="0044313E">
        <w:rPr>
          <w:rFonts w:ascii="Montserrat" w:hAnsi="Montserrat" w:cstheme="majorHAnsi"/>
          <w:b/>
          <w:sz w:val="20"/>
          <w:szCs w:val="20"/>
        </w:rPr>
        <w:t xml:space="preserve"> </w:t>
      </w:r>
      <w:r w:rsidR="005F44B1" w:rsidRPr="0044313E">
        <w:rPr>
          <w:rFonts w:ascii="Montserrat" w:hAnsi="Montserrat" w:cstheme="majorHAnsi"/>
          <w:b/>
          <w:sz w:val="20"/>
          <w:szCs w:val="20"/>
        </w:rPr>
        <w:t>белорусской марки</w:t>
      </w:r>
      <w:r w:rsidR="005F44B1" w:rsidRPr="0044313E">
        <w:rPr>
          <w:rFonts w:ascii="Montserrat" w:hAnsi="Montserrat" w:cstheme="majorHAnsi"/>
          <w:sz w:val="20"/>
          <w:szCs w:val="20"/>
        </w:rPr>
        <w:t xml:space="preserve"> </w:t>
      </w:r>
      <w:r w:rsidR="005F44B1" w:rsidRPr="0044313E">
        <w:rPr>
          <w:rFonts w:ascii="Montserrat" w:hAnsi="Montserrat" w:cstheme="majorHAnsi"/>
          <w:sz w:val="20"/>
          <w:szCs w:val="20"/>
          <w:lang w:val="en-US"/>
        </w:rPr>
        <w:t>BELGEE</w:t>
      </w:r>
      <w:r w:rsidR="00472953" w:rsidRPr="0044313E">
        <w:rPr>
          <w:rFonts w:ascii="Montserrat" w:hAnsi="Montserrat" w:cstheme="majorHAnsi"/>
          <w:sz w:val="20"/>
          <w:szCs w:val="20"/>
        </w:rPr>
        <w:t>, его доля достигла 8,5% (+3,9 п.п.).</w:t>
      </w:r>
    </w:p>
    <w:p w14:paraId="6BE2D158" w14:textId="3C1E4591" w:rsidR="00D65C86" w:rsidRPr="0044313E" w:rsidRDefault="002A2056" w:rsidP="004818F1">
      <w:pPr>
        <w:spacing w:before="160" w:after="120"/>
        <w:jc w:val="both"/>
        <w:rPr>
          <w:rFonts w:ascii="Montserrat" w:hAnsi="Montserrat" w:cstheme="majorHAnsi"/>
          <w:sz w:val="20"/>
          <w:szCs w:val="20"/>
        </w:rPr>
      </w:pPr>
      <w:r w:rsidRPr="0044313E">
        <w:rPr>
          <w:rFonts w:ascii="Montserrat" w:hAnsi="Montserrat" w:cstheme="majorHAnsi"/>
          <w:sz w:val="20"/>
          <w:szCs w:val="20"/>
        </w:rPr>
        <w:t xml:space="preserve">Активнее всего </w:t>
      </w:r>
      <w:r w:rsidR="007B5B8F" w:rsidRPr="0044313E">
        <w:rPr>
          <w:rFonts w:ascii="Montserrat" w:hAnsi="Montserrat" w:cstheme="majorHAnsi"/>
          <w:sz w:val="20"/>
          <w:szCs w:val="20"/>
        </w:rPr>
        <w:t xml:space="preserve">в январе-марте </w:t>
      </w:r>
      <w:r w:rsidRPr="0044313E">
        <w:rPr>
          <w:rFonts w:ascii="Montserrat" w:hAnsi="Montserrat" w:cstheme="majorHAnsi"/>
          <w:sz w:val="20"/>
          <w:szCs w:val="20"/>
        </w:rPr>
        <w:t>бизнес приобрета</w:t>
      </w:r>
      <w:r w:rsidR="00415EBE" w:rsidRPr="0044313E">
        <w:rPr>
          <w:rFonts w:ascii="Montserrat" w:hAnsi="Montserrat" w:cstheme="majorHAnsi"/>
          <w:sz w:val="20"/>
          <w:szCs w:val="20"/>
        </w:rPr>
        <w:t>л</w:t>
      </w:r>
      <w:r w:rsidRPr="0044313E">
        <w:rPr>
          <w:rFonts w:ascii="Montserrat" w:hAnsi="Montserrat" w:cstheme="majorHAnsi"/>
          <w:sz w:val="20"/>
          <w:szCs w:val="20"/>
        </w:rPr>
        <w:t xml:space="preserve"> в лизинг автомобили брендов LADA (доля составляет 22,8%), </w:t>
      </w:r>
      <w:r w:rsidRPr="0044313E">
        <w:rPr>
          <w:rFonts w:ascii="Montserrat" w:hAnsi="Montserrat" w:cstheme="majorHAnsi"/>
          <w:sz w:val="20"/>
          <w:szCs w:val="20"/>
          <w:lang w:val="en-US"/>
        </w:rPr>
        <w:t>BELGEE</w:t>
      </w:r>
      <w:r w:rsidRPr="0044313E">
        <w:rPr>
          <w:rFonts w:ascii="Montserrat" w:hAnsi="Montserrat" w:cstheme="majorHAnsi"/>
          <w:sz w:val="20"/>
          <w:szCs w:val="20"/>
        </w:rPr>
        <w:t xml:space="preserve"> (8,5%), </w:t>
      </w:r>
      <w:r w:rsidRPr="0044313E">
        <w:rPr>
          <w:rFonts w:ascii="Montserrat" w:hAnsi="Montserrat" w:cstheme="majorHAnsi"/>
          <w:sz w:val="20"/>
          <w:szCs w:val="20"/>
          <w:lang w:val="en-US"/>
        </w:rPr>
        <w:t>HAVAL</w:t>
      </w:r>
      <w:r w:rsidRPr="0044313E">
        <w:rPr>
          <w:rFonts w:ascii="Montserrat" w:hAnsi="Montserrat" w:cstheme="majorHAnsi"/>
          <w:sz w:val="20"/>
          <w:szCs w:val="20"/>
        </w:rPr>
        <w:t xml:space="preserve"> (8,4%), </w:t>
      </w:r>
      <w:r w:rsidRPr="0044313E">
        <w:rPr>
          <w:rFonts w:ascii="Montserrat" w:hAnsi="Montserrat" w:cstheme="majorHAnsi"/>
          <w:sz w:val="20"/>
          <w:szCs w:val="20"/>
          <w:lang w:val="en-US"/>
        </w:rPr>
        <w:t>CHERY</w:t>
      </w:r>
      <w:r w:rsidRPr="0044313E">
        <w:rPr>
          <w:rFonts w:ascii="Montserrat" w:hAnsi="Montserrat" w:cstheme="majorHAnsi"/>
          <w:sz w:val="20"/>
          <w:szCs w:val="20"/>
        </w:rPr>
        <w:t xml:space="preserve"> (6,1%) и </w:t>
      </w:r>
      <w:r w:rsidRPr="0044313E">
        <w:rPr>
          <w:rFonts w:ascii="Montserrat" w:hAnsi="Montserrat" w:cstheme="majorHAnsi"/>
          <w:sz w:val="20"/>
          <w:szCs w:val="20"/>
          <w:lang w:val="en-US"/>
        </w:rPr>
        <w:t>TENET</w:t>
      </w:r>
      <w:r w:rsidRPr="0044313E">
        <w:rPr>
          <w:rFonts w:ascii="Montserrat" w:hAnsi="Montserrat" w:cstheme="majorHAnsi"/>
          <w:sz w:val="20"/>
          <w:szCs w:val="20"/>
        </w:rPr>
        <w:t xml:space="preserve"> (5,7%).</w:t>
      </w:r>
      <w:r w:rsidR="00415EBE" w:rsidRPr="0044313E">
        <w:rPr>
          <w:rFonts w:ascii="Montserrat" w:hAnsi="Montserrat" w:cstheme="majorHAnsi"/>
          <w:sz w:val="20"/>
          <w:szCs w:val="20"/>
        </w:rPr>
        <w:t xml:space="preserve"> В десятку лидеров также вошли GEELY, TANK, FAW, VOYAH и HONGQI. </w:t>
      </w:r>
      <w:r w:rsidR="008A7C0F" w:rsidRPr="0044313E">
        <w:rPr>
          <w:rFonts w:ascii="Montserrat" w:hAnsi="Montserrat" w:cstheme="majorHAnsi"/>
          <w:sz w:val="20"/>
          <w:szCs w:val="20"/>
        </w:rPr>
        <w:t xml:space="preserve">Отрицательный тренд по выдачам в лизинг продемонстрировали марки </w:t>
      </w:r>
      <w:r w:rsidR="00415EBE" w:rsidRPr="0044313E">
        <w:rPr>
          <w:rFonts w:ascii="Montserrat" w:hAnsi="Montserrat" w:cstheme="majorHAnsi"/>
          <w:sz w:val="20"/>
          <w:szCs w:val="20"/>
        </w:rPr>
        <w:t xml:space="preserve">LADA (-1,0%), </w:t>
      </w:r>
      <w:r w:rsidR="00415EBE" w:rsidRPr="0044313E">
        <w:rPr>
          <w:rFonts w:ascii="Montserrat" w:hAnsi="Montserrat" w:cstheme="majorHAnsi"/>
          <w:sz w:val="20"/>
          <w:szCs w:val="20"/>
          <w:lang w:val="en-US"/>
        </w:rPr>
        <w:t>CHERY</w:t>
      </w:r>
      <w:r w:rsidR="008A7C0F" w:rsidRPr="0044313E">
        <w:rPr>
          <w:rFonts w:ascii="Montserrat" w:hAnsi="Montserrat" w:cstheme="majorHAnsi"/>
          <w:sz w:val="20"/>
          <w:szCs w:val="20"/>
        </w:rPr>
        <w:t xml:space="preserve"> (-20%) и </w:t>
      </w:r>
      <w:r w:rsidR="00415EBE" w:rsidRPr="0044313E">
        <w:rPr>
          <w:rFonts w:ascii="Montserrat" w:hAnsi="Montserrat" w:cstheme="majorHAnsi"/>
          <w:sz w:val="20"/>
          <w:szCs w:val="20"/>
        </w:rPr>
        <w:t>GEELY (-39,3%).</w:t>
      </w:r>
      <w:r w:rsidR="00917B54" w:rsidRPr="0044313E">
        <w:rPr>
          <w:rFonts w:ascii="Montserrat" w:hAnsi="Montserrat" w:cstheme="majorHAnsi"/>
          <w:sz w:val="20"/>
          <w:szCs w:val="20"/>
        </w:rPr>
        <w:t xml:space="preserve"> З</w:t>
      </w:r>
      <w:r w:rsidR="00415EBE" w:rsidRPr="0044313E">
        <w:rPr>
          <w:rFonts w:ascii="Montserrat" w:hAnsi="Montserrat" w:cstheme="majorHAnsi"/>
          <w:sz w:val="20"/>
          <w:szCs w:val="20"/>
        </w:rPr>
        <w:t>начительно вырос лизинг марок FAW (+788,8%), VOYAH (+181,3%) и HONGQI (+190,9%).</w:t>
      </w:r>
    </w:p>
    <w:p w14:paraId="77862017" w14:textId="5205E6EB" w:rsidR="00AB29B4" w:rsidRPr="0044313E" w:rsidRDefault="009F3B42" w:rsidP="004818F1">
      <w:pPr>
        <w:spacing w:before="160" w:after="120"/>
        <w:jc w:val="both"/>
        <w:rPr>
          <w:rFonts w:ascii="Montserrat" w:hAnsi="Montserrat" w:cstheme="majorHAnsi"/>
          <w:sz w:val="20"/>
          <w:szCs w:val="20"/>
        </w:rPr>
      </w:pPr>
      <w:r w:rsidRPr="0044313E">
        <w:rPr>
          <w:rFonts w:ascii="Montserrat" w:hAnsi="Montserrat" w:cstheme="majorHAnsi"/>
          <w:sz w:val="20"/>
          <w:szCs w:val="20"/>
        </w:rPr>
        <w:t xml:space="preserve">В пятерку наиболее востребованных у корпоративных клиентов </w:t>
      </w:r>
      <w:r w:rsidR="0082165C" w:rsidRPr="0044313E">
        <w:rPr>
          <w:rFonts w:ascii="Montserrat" w:hAnsi="Montserrat" w:cstheme="majorHAnsi"/>
          <w:sz w:val="20"/>
          <w:szCs w:val="20"/>
        </w:rPr>
        <w:t xml:space="preserve">лизинговых </w:t>
      </w:r>
      <w:r w:rsidR="00AB29B4" w:rsidRPr="0044313E">
        <w:rPr>
          <w:rFonts w:ascii="Montserrat" w:hAnsi="Montserrat" w:cstheme="majorHAnsi"/>
          <w:sz w:val="20"/>
          <w:szCs w:val="20"/>
        </w:rPr>
        <w:t xml:space="preserve">моделей </w:t>
      </w:r>
      <w:r w:rsidRPr="0044313E">
        <w:rPr>
          <w:rFonts w:ascii="Montserrat" w:hAnsi="Montserrat" w:cstheme="majorHAnsi"/>
          <w:sz w:val="20"/>
          <w:szCs w:val="20"/>
        </w:rPr>
        <w:t xml:space="preserve">вошли LADA GRANTA, BELGEE X50, HAVAL JOLION, LADA LARGUS, </w:t>
      </w:r>
      <w:r w:rsidRPr="0044313E">
        <w:rPr>
          <w:rFonts w:ascii="Montserrat" w:hAnsi="Montserrat" w:cstheme="majorHAnsi"/>
          <w:sz w:val="20"/>
          <w:szCs w:val="20"/>
          <w:lang w:val="en-US"/>
        </w:rPr>
        <w:t>LADA</w:t>
      </w:r>
      <w:r w:rsidRPr="0044313E">
        <w:rPr>
          <w:rFonts w:ascii="Montserrat" w:hAnsi="Montserrat" w:cstheme="majorHAnsi"/>
          <w:sz w:val="20"/>
          <w:szCs w:val="20"/>
        </w:rPr>
        <w:t xml:space="preserve"> </w:t>
      </w:r>
      <w:r w:rsidRPr="0044313E">
        <w:rPr>
          <w:rFonts w:ascii="Montserrat" w:hAnsi="Montserrat" w:cstheme="majorHAnsi"/>
          <w:sz w:val="20"/>
          <w:szCs w:val="20"/>
          <w:lang w:val="en-US"/>
        </w:rPr>
        <w:t>VESTA</w:t>
      </w:r>
      <w:r w:rsidRPr="0044313E">
        <w:rPr>
          <w:rFonts w:ascii="Montserrat" w:hAnsi="Montserrat" w:cstheme="majorHAnsi"/>
          <w:sz w:val="20"/>
          <w:szCs w:val="20"/>
        </w:rPr>
        <w:t xml:space="preserve">. </w:t>
      </w:r>
      <w:r w:rsidR="007B5B8F" w:rsidRPr="0044313E">
        <w:rPr>
          <w:rFonts w:ascii="Montserrat" w:hAnsi="Montserrat" w:cstheme="majorHAnsi"/>
          <w:sz w:val="20"/>
          <w:szCs w:val="20"/>
        </w:rPr>
        <w:t>Пос</w:t>
      </w:r>
      <w:r w:rsidR="00AB29B4" w:rsidRPr="0044313E">
        <w:rPr>
          <w:rFonts w:ascii="Montserrat" w:hAnsi="Montserrat" w:cstheme="majorHAnsi"/>
          <w:sz w:val="20"/>
          <w:szCs w:val="20"/>
        </w:rPr>
        <w:t>ледующие</w:t>
      </w:r>
      <w:r w:rsidRPr="0044313E">
        <w:rPr>
          <w:rFonts w:ascii="Montserrat" w:hAnsi="Montserrat" w:cstheme="majorHAnsi"/>
          <w:sz w:val="20"/>
          <w:szCs w:val="20"/>
          <w:lang w:val="en-US"/>
        </w:rPr>
        <w:t xml:space="preserve"> </w:t>
      </w:r>
      <w:r w:rsidRPr="0044313E">
        <w:rPr>
          <w:rFonts w:ascii="Montserrat" w:hAnsi="Montserrat" w:cstheme="majorHAnsi"/>
          <w:sz w:val="20"/>
          <w:szCs w:val="20"/>
        </w:rPr>
        <w:t>места</w:t>
      </w:r>
      <w:r w:rsidRPr="0044313E">
        <w:rPr>
          <w:rFonts w:ascii="Montserrat" w:hAnsi="Montserrat" w:cstheme="majorHAnsi"/>
          <w:sz w:val="20"/>
          <w:szCs w:val="20"/>
          <w:lang w:val="en-US"/>
        </w:rPr>
        <w:t xml:space="preserve"> </w:t>
      </w:r>
      <w:r w:rsidRPr="0044313E">
        <w:rPr>
          <w:rFonts w:ascii="Montserrat" w:hAnsi="Montserrat" w:cstheme="majorHAnsi"/>
          <w:sz w:val="20"/>
          <w:szCs w:val="20"/>
        </w:rPr>
        <w:t>в</w:t>
      </w:r>
      <w:r w:rsidRPr="0044313E">
        <w:rPr>
          <w:rFonts w:ascii="Montserrat" w:hAnsi="Montserrat" w:cstheme="majorHAnsi"/>
          <w:sz w:val="20"/>
          <w:szCs w:val="20"/>
          <w:lang w:val="en-US"/>
        </w:rPr>
        <w:t xml:space="preserve"> </w:t>
      </w:r>
      <w:r w:rsidRPr="0044313E">
        <w:rPr>
          <w:rFonts w:ascii="Montserrat" w:hAnsi="Montserrat" w:cstheme="majorHAnsi"/>
          <w:sz w:val="20"/>
          <w:szCs w:val="20"/>
        </w:rPr>
        <w:t>ТОП</w:t>
      </w:r>
      <w:r w:rsidRPr="0044313E">
        <w:rPr>
          <w:rFonts w:ascii="Montserrat" w:hAnsi="Montserrat" w:cstheme="majorHAnsi"/>
          <w:sz w:val="20"/>
          <w:szCs w:val="20"/>
          <w:lang w:val="en-US"/>
        </w:rPr>
        <w:t xml:space="preserve">-10 </w:t>
      </w:r>
      <w:r w:rsidRPr="0044313E">
        <w:rPr>
          <w:rFonts w:ascii="Montserrat" w:hAnsi="Montserrat" w:cstheme="majorHAnsi"/>
          <w:sz w:val="20"/>
          <w:szCs w:val="20"/>
        </w:rPr>
        <w:t>заняли</w:t>
      </w:r>
      <w:r w:rsidRPr="0044313E">
        <w:rPr>
          <w:rFonts w:ascii="Montserrat" w:hAnsi="Montserrat" w:cstheme="majorHAnsi"/>
          <w:sz w:val="20"/>
          <w:szCs w:val="20"/>
          <w:lang w:val="en-US"/>
        </w:rPr>
        <w:t xml:space="preserve"> CHERY ARRIZO 8, TENET T4, TENET T7, LADA NIVA TRAVEL </w:t>
      </w:r>
      <w:r w:rsidRPr="0044313E">
        <w:rPr>
          <w:rFonts w:ascii="Montserrat" w:hAnsi="Montserrat" w:cstheme="majorHAnsi"/>
          <w:sz w:val="20"/>
          <w:szCs w:val="20"/>
        </w:rPr>
        <w:t>и</w:t>
      </w:r>
      <w:r w:rsidRPr="0044313E">
        <w:rPr>
          <w:rFonts w:ascii="Montserrat" w:hAnsi="Montserrat" w:cstheme="majorHAnsi"/>
          <w:sz w:val="20"/>
          <w:szCs w:val="20"/>
          <w:lang w:val="en-US"/>
        </w:rPr>
        <w:t xml:space="preserve"> FAW BESTUNE T77. </w:t>
      </w:r>
      <w:r w:rsidR="00867B09" w:rsidRPr="0044313E">
        <w:rPr>
          <w:rFonts w:ascii="Montserrat" w:hAnsi="Montserrat" w:cstheme="majorHAnsi"/>
          <w:sz w:val="20"/>
          <w:szCs w:val="20"/>
        </w:rPr>
        <w:t>Все модели</w:t>
      </w:r>
      <w:r w:rsidR="00AB29B4" w:rsidRPr="0044313E">
        <w:rPr>
          <w:rFonts w:ascii="Montserrat" w:hAnsi="Montserrat" w:cstheme="majorHAnsi"/>
          <w:sz w:val="20"/>
          <w:szCs w:val="20"/>
        </w:rPr>
        <w:t xml:space="preserve">, кроме LADA LARGUS (-29,7%), показали положительную </w:t>
      </w:r>
      <w:r w:rsidR="00F46D47" w:rsidRPr="0044313E">
        <w:rPr>
          <w:rFonts w:ascii="Montserrat" w:eastAsia="Times New Roman" w:hAnsi="Montserrat" w:cstheme="majorHAnsi"/>
          <w:color w:val="000000"/>
          <w:sz w:val="20"/>
          <w:szCs w:val="20"/>
          <w:lang w:eastAsia="ru-RU"/>
        </w:rPr>
        <w:t>динамику</w:t>
      </w:r>
      <w:r w:rsidR="00F46D47" w:rsidRPr="0044313E">
        <w:rPr>
          <w:rFonts w:ascii="Montserrat" w:hAnsi="Montserrat" w:cstheme="majorHAnsi"/>
          <w:sz w:val="20"/>
          <w:szCs w:val="20"/>
        </w:rPr>
        <w:t xml:space="preserve"> выдачи в лизинг</w:t>
      </w:r>
      <w:r w:rsidR="00AB29B4" w:rsidRPr="0044313E">
        <w:rPr>
          <w:rFonts w:ascii="Montserrat" w:hAnsi="Montserrat" w:cstheme="majorHAnsi"/>
          <w:sz w:val="20"/>
          <w:szCs w:val="20"/>
        </w:rPr>
        <w:t>.</w:t>
      </w:r>
    </w:p>
    <w:p w14:paraId="0D5775BA" w14:textId="721A7695" w:rsidR="00BD10B7" w:rsidRPr="0044313E" w:rsidRDefault="00A126BC" w:rsidP="004818F1">
      <w:pPr>
        <w:spacing w:before="160" w:after="120"/>
        <w:jc w:val="both"/>
        <w:rPr>
          <w:rFonts w:ascii="Montserrat" w:hAnsi="Montserrat" w:cstheme="majorHAnsi"/>
          <w:sz w:val="20"/>
          <w:szCs w:val="20"/>
        </w:rPr>
      </w:pPr>
      <w:r w:rsidRPr="0044313E">
        <w:rPr>
          <w:rFonts w:ascii="Montserrat" w:hAnsi="Montserrat" w:cstheme="majorHAnsi"/>
          <w:sz w:val="20"/>
          <w:szCs w:val="20"/>
        </w:rPr>
        <w:t xml:space="preserve">«Единственный сегмент, лизинг которого вырос по итогам 1 квартала 2026 года, – легковые автомобили. Лизинг легких коммерческих и грузовых автомобилей, прицепов-полуприцепов, автобусов сократился. Положительная динамика в лизинге легковых автомобилей в первую очередь обусловлена увеличением выдачи в лизинг техники с пробегом. Существенную долю в сегменте лизинговых подержанных занимают «свежие» автомобили 2023 и 2024 годов выпуска, цена на них значительно ниже, чем на новые, при том что ресурс еще достаточно большой», – отметила генеральный директор НАПИ Татьяна Арабаджи. </w:t>
      </w:r>
    </w:p>
    <w:p w14:paraId="21CC8B52" w14:textId="67B7C0B9" w:rsidR="00D362CA" w:rsidRDefault="00780064" w:rsidP="004818F1">
      <w:pPr>
        <w:jc w:val="both"/>
        <w:rPr>
          <w:rFonts w:ascii="Montserrat" w:hAnsi="Montserrat" w:cstheme="majorHAnsi"/>
          <w:sz w:val="20"/>
          <w:szCs w:val="20"/>
        </w:rPr>
      </w:pPr>
      <w:r w:rsidRPr="0044313E">
        <w:rPr>
          <w:rFonts w:ascii="Montserrat" w:hAnsi="Montserrat" w:cstheme="majorHAnsi"/>
          <w:sz w:val="20"/>
          <w:szCs w:val="20"/>
        </w:rPr>
        <w:t>«</w:t>
      </w:r>
      <w:r w:rsidR="00867B09" w:rsidRPr="0044313E">
        <w:rPr>
          <w:rFonts w:ascii="Montserrat" w:hAnsi="Montserrat" w:cstheme="majorHAnsi"/>
          <w:sz w:val="20"/>
          <w:szCs w:val="20"/>
        </w:rPr>
        <w:t>Общи</w:t>
      </w:r>
      <w:r w:rsidRPr="0044313E">
        <w:rPr>
          <w:rFonts w:ascii="Montserrat" w:hAnsi="Montserrat" w:cstheme="majorHAnsi"/>
          <w:sz w:val="20"/>
          <w:szCs w:val="20"/>
        </w:rPr>
        <w:t>е итоги</w:t>
      </w:r>
      <w:r w:rsidR="00867B09" w:rsidRPr="0044313E">
        <w:rPr>
          <w:rFonts w:ascii="Montserrat" w:hAnsi="Montserrat" w:cstheme="majorHAnsi"/>
          <w:sz w:val="20"/>
          <w:szCs w:val="20"/>
        </w:rPr>
        <w:t xml:space="preserve"> квартала в</w:t>
      </w:r>
      <w:r w:rsidR="004818F1" w:rsidRPr="0044313E">
        <w:rPr>
          <w:rFonts w:ascii="Montserrat" w:hAnsi="Montserrat" w:cstheme="majorHAnsi"/>
          <w:sz w:val="20"/>
          <w:szCs w:val="20"/>
        </w:rPr>
        <w:t xml:space="preserve"> целом говорят о том, что автолизинг</w:t>
      </w:r>
      <w:r w:rsidR="00867B09" w:rsidRPr="0044313E">
        <w:rPr>
          <w:rFonts w:ascii="Montserrat" w:hAnsi="Montserrat" w:cstheme="majorHAnsi"/>
          <w:sz w:val="20"/>
          <w:szCs w:val="20"/>
        </w:rPr>
        <w:t xml:space="preserve"> в легковом сегменте продолжает осторожно</w:t>
      </w:r>
      <w:r w:rsidR="004818F1" w:rsidRPr="0044313E">
        <w:rPr>
          <w:rFonts w:ascii="Montserrat" w:hAnsi="Montserrat" w:cstheme="majorHAnsi"/>
          <w:sz w:val="20"/>
          <w:szCs w:val="20"/>
        </w:rPr>
        <w:t>е</w:t>
      </w:r>
      <w:r w:rsidR="00867B09" w:rsidRPr="0044313E">
        <w:rPr>
          <w:rFonts w:ascii="Montserrat" w:hAnsi="Montserrat" w:cstheme="majorHAnsi"/>
          <w:sz w:val="20"/>
          <w:szCs w:val="20"/>
        </w:rPr>
        <w:t xml:space="preserve"> восстановление. </w:t>
      </w:r>
      <w:r w:rsidR="007A3E60" w:rsidRPr="0044313E">
        <w:rPr>
          <w:rFonts w:ascii="Montserrat" w:hAnsi="Montserrat" w:cstheme="majorHAnsi"/>
          <w:sz w:val="20"/>
          <w:szCs w:val="20"/>
        </w:rPr>
        <w:t>При этом р</w:t>
      </w:r>
      <w:r w:rsidR="005008A8" w:rsidRPr="0044313E">
        <w:rPr>
          <w:rFonts w:ascii="Montserrat" w:hAnsi="Montserrat" w:cstheme="majorHAnsi"/>
          <w:sz w:val="20"/>
          <w:szCs w:val="20"/>
        </w:rPr>
        <w:t>ынок все еще достаточно сложный,</w:t>
      </w:r>
      <w:r w:rsidRPr="0044313E">
        <w:rPr>
          <w:rFonts w:ascii="Montserrat" w:hAnsi="Montserrat" w:cstheme="majorHAnsi"/>
          <w:sz w:val="20"/>
          <w:szCs w:val="20"/>
        </w:rPr>
        <w:t xml:space="preserve"> и</w:t>
      </w:r>
      <w:r w:rsidR="005008A8" w:rsidRPr="0044313E">
        <w:rPr>
          <w:rFonts w:ascii="Montserrat" w:hAnsi="Montserrat" w:cstheme="majorHAnsi"/>
          <w:sz w:val="20"/>
          <w:szCs w:val="20"/>
        </w:rPr>
        <w:t xml:space="preserve"> </w:t>
      </w:r>
      <w:r w:rsidR="000E6B09" w:rsidRPr="0044313E">
        <w:rPr>
          <w:rFonts w:ascii="Montserrat" w:hAnsi="Montserrat" w:cstheme="majorHAnsi"/>
          <w:sz w:val="20"/>
          <w:szCs w:val="20"/>
        </w:rPr>
        <w:t>в</w:t>
      </w:r>
      <w:r w:rsidR="006C003E" w:rsidRPr="0044313E">
        <w:rPr>
          <w:rFonts w:ascii="Montserrat" w:hAnsi="Montserrat" w:cstheme="majorHAnsi"/>
          <w:sz w:val="20"/>
          <w:szCs w:val="20"/>
        </w:rPr>
        <w:t xml:space="preserve"> апреле продажи скорее всего </w:t>
      </w:r>
      <w:r w:rsidRPr="0044313E">
        <w:rPr>
          <w:rFonts w:ascii="Montserrat" w:hAnsi="Montserrat" w:cstheme="majorHAnsi"/>
          <w:sz w:val="20"/>
          <w:szCs w:val="20"/>
        </w:rPr>
        <w:t>не догонят показатели продуктивного апреля 2025 года, когда в лизинг было приобретено 15,9 тыс. легковых автомобилей</w:t>
      </w:r>
      <w:r w:rsidR="009E4686" w:rsidRPr="0044313E">
        <w:rPr>
          <w:rFonts w:ascii="Montserrat" w:hAnsi="Montserrat" w:cstheme="majorHAnsi"/>
          <w:sz w:val="20"/>
          <w:szCs w:val="20"/>
        </w:rPr>
        <w:t xml:space="preserve">, - </w:t>
      </w:r>
      <w:r w:rsidR="009E4686" w:rsidRPr="0044313E">
        <w:rPr>
          <w:rFonts w:ascii="Montserrat" w:hAnsi="Montserrat" w:cstheme="majorHAnsi"/>
          <w:sz w:val="20"/>
          <w:szCs w:val="20"/>
        </w:rPr>
        <w:lastRenderedPageBreak/>
        <w:t xml:space="preserve">прокомментировал итоги квартала директор департамента продаж Газпромбанк автолизинг Николай Фомин. - </w:t>
      </w:r>
      <w:r w:rsidR="004818F1" w:rsidRPr="0044313E">
        <w:rPr>
          <w:rFonts w:ascii="Montserrat" w:hAnsi="Montserrat" w:cstheme="majorHAnsi"/>
          <w:sz w:val="20"/>
          <w:szCs w:val="20"/>
        </w:rPr>
        <w:t>При этом с</w:t>
      </w:r>
      <w:r w:rsidR="009E4686" w:rsidRPr="0044313E">
        <w:rPr>
          <w:rFonts w:ascii="Montserrat" w:hAnsi="Montserrat" w:cstheme="majorHAnsi"/>
          <w:sz w:val="20"/>
          <w:szCs w:val="20"/>
        </w:rPr>
        <w:t>прос на легковые автомобили с пробегом</w:t>
      </w:r>
      <w:r w:rsidR="004818F1" w:rsidRPr="0044313E">
        <w:rPr>
          <w:rFonts w:ascii="Montserrat" w:hAnsi="Montserrat" w:cstheme="majorHAnsi"/>
          <w:sz w:val="20"/>
          <w:szCs w:val="20"/>
        </w:rPr>
        <w:t xml:space="preserve"> во втором квартале будет </w:t>
      </w:r>
      <w:r w:rsidR="009E4686" w:rsidRPr="0044313E">
        <w:rPr>
          <w:rFonts w:ascii="Montserrat" w:hAnsi="Montserrat" w:cstheme="majorHAnsi"/>
          <w:sz w:val="20"/>
          <w:szCs w:val="20"/>
        </w:rPr>
        <w:t>все еще высоким. Доля подержанной техники</w:t>
      </w:r>
      <w:r w:rsidR="004818F1" w:rsidRPr="0044313E">
        <w:rPr>
          <w:rFonts w:ascii="Montserrat" w:hAnsi="Montserrat" w:cstheme="majorHAnsi"/>
          <w:sz w:val="20"/>
          <w:szCs w:val="20"/>
        </w:rPr>
        <w:t xml:space="preserve"> </w:t>
      </w:r>
      <w:r w:rsidR="009E4686" w:rsidRPr="0044313E">
        <w:rPr>
          <w:rFonts w:ascii="Montserrat" w:hAnsi="Montserrat" w:cstheme="majorHAnsi"/>
          <w:sz w:val="20"/>
          <w:szCs w:val="20"/>
        </w:rPr>
        <w:t xml:space="preserve">в лизинговых выдачах </w:t>
      </w:r>
      <w:r w:rsidR="004818F1" w:rsidRPr="0044313E">
        <w:rPr>
          <w:rFonts w:ascii="Montserrat" w:hAnsi="Montserrat" w:cstheme="majorHAnsi"/>
          <w:sz w:val="20"/>
          <w:szCs w:val="20"/>
        </w:rPr>
        <w:t>начнет снижаться по мере уменьшения ключевой ставки и реализации на этом фоне отложенного спроса на новую технику со стороны бизнеса, а также постепенной реализации и уменьшения объемов рыночного стока изъятой техники лизинговых компаний. Скорее всего это произойдет при уровне ключевой ставки в 12% и ниже»</w:t>
      </w:r>
      <w:r w:rsidR="009E4686" w:rsidRPr="0044313E">
        <w:rPr>
          <w:rFonts w:ascii="Montserrat" w:hAnsi="Montserrat" w:cstheme="majorHAnsi"/>
          <w:sz w:val="20"/>
          <w:szCs w:val="20"/>
        </w:rPr>
        <w:t>.</w:t>
      </w:r>
      <w:r w:rsidR="009E4686">
        <w:rPr>
          <w:rFonts w:ascii="Montserrat" w:hAnsi="Montserrat" w:cstheme="majorHAnsi"/>
          <w:sz w:val="20"/>
          <w:szCs w:val="20"/>
        </w:rPr>
        <w:t xml:space="preserve"> </w:t>
      </w:r>
    </w:p>
    <w:p w14:paraId="3EECA66A" w14:textId="14A8D71E" w:rsidR="00B9789D" w:rsidRPr="005D493B" w:rsidRDefault="00B9789D" w:rsidP="00B9789D">
      <w:pPr>
        <w:jc w:val="both"/>
        <w:rPr>
          <w:rFonts w:ascii="Montserrat" w:hAnsi="Montserrat" w:cstheme="majorHAnsi"/>
          <w:b/>
          <w:sz w:val="18"/>
          <w:szCs w:val="18"/>
        </w:rPr>
      </w:pPr>
      <w:r w:rsidRPr="005D493B">
        <w:rPr>
          <w:rFonts w:ascii="Montserrat" w:hAnsi="Montserrat" w:cstheme="majorHAnsi"/>
          <w:b/>
          <w:sz w:val="18"/>
          <w:szCs w:val="18"/>
        </w:rPr>
        <w:t xml:space="preserve">Лизинг* новых и подержанных легковых автомобилей, тыс. шт.  </w:t>
      </w:r>
    </w:p>
    <w:tbl>
      <w:tblPr>
        <w:tblW w:w="9204" w:type="dxa"/>
        <w:tblLayout w:type="fixed"/>
        <w:tblLook w:val="04A0" w:firstRow="1" w:lastRow="0" w:firstColumn="1" w:lastColumn="0" w:noHBand="0" w:noVBand="1"/>
      </w:tblPr>
      <w:tblGrid>
        <w:gridCol w:w="2400"/>
        <w:gridCol w:w="2202"/>
        <w:gridCol w:w="2301"/>
        <w:gridCol w:w="2301"/>
      </w:tblGrid>
      <w:tr w:rsidR="004818F1" w:rsidRPr="005D493B" w14:paraId="18814F8F" w14:textId="77777777" w:rsidTr="009E4686">
        <w:trPr>
          <w:trHeight w:val="2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1151" w14:textId="77777777" w:rsidR="004818F1" w:rsidRPr="005D493B" w:rsidRDefault="004818F1" w:rsidP="00135776">
            <w:pPr>
              <w:spacing w:after="0" w:line="240" w:lineRule="auto"/>
              <w:rPr>
                <w:rFonts w:ascii="Montserrat" w:hAnsi="Montserrat" w:cstheme="majorHAnsi"/>
                <w:b/>
                <w:sz w:val="18"/>
                <w:szCs w:val="18"/>
              </w:rPr>
            </w:pPr>
            <w:r w:rsidRPr="005D493B">
              <w:rPr>
                <w:rFonts w:ascii="Montserrat" w:hAnsi="Montserrat" w:cstheme="majorHAnsi"/>
                <w:b/>
                <w:sz w:val="18"/>
                <w:szCs w:val="18"/>
              </w:rPr>
              <w:t>Новые/Подержанные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1DFA" w14:textId="77777777" w:rsidR="004818F1" w:rsidRPr="005D493B" w:rsidRDefault="004818F1" w:rsidP="00135776">
            <w:pPr>
              <w:spacing w:after="0" w:line="240" w:lineRule="auto"/>
              <w:jc w:val="center"/>
              <w:rPr>
                <w:rFonts w:ascii="Montserrat" w:hAnsi="Montserrat" w:cstheme="majorHAnsi"/>
                <w:b/>
                <w:sz w:val="18"/>
                <w:szCs w:val="18"/>
              </w:rPr>
            </w:pPr>
            <w:r w:rsidRPr="005D493B">
              <w:rPr>
                <w:rFonts w:ascii="Montserrat" w:hAnsi="Montserrat" w:cstheme="majorHAnsi"/>
                <w:b/>
                <w:sz w:val="18"/>
                <w:szCs w:val="18"/>
              </w:rPr>
              <w:t>2025 (01-03)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D996" w14:textId="77777777" w:rsidR="004818F1" w:rsidRPr="005D493B" w:rsidRDefault="004818F1" w:rsidP="00135776">
            <w:pPr>
              <w:spacing w:after="0" w:line="240" w:lineRule="auto"/>
              <w:jc w:val="center"/>
              <w:rPr>
                <w:rFonts w:ascii="Montserrat" w:hAnsi="Montserrat" w:cstheme="majorHAnsi"/>
                <w:b/>
                <w:sz w:val="18"/>
                <w:szCs w:val="18"/>
              </w:rPr>
            </w:pPr>
            <w:r w:rsidRPr="005D493B">
              <w:rPr>
                <w:rFonts w:ascii="Montserrat" w:hAnsi="Montserrat" w:cstheme="majorHAnsi"/>
                <w:b/>
                <w:sz w:val="18"/>
                <w:szCs w:val="18"/>
              </w:rPr>
              <w:t>2026 (01-03)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1A32" w14:textId="77777777" w:rsidR="004818F1" w:rsidRPr="005D493B" w:rsidRDefault="004818F1" w:rsidP="00135776">
            <w:pPr>
              <w:spacing w:after="0" w:line="240" w:lineRule="auto"/>
              <w:jc w:val="center"/>
              <w:rPr>
                <w:rFonts w:ascii="Montserrat" w:hAnsi="Montserrat" w:cstheme="majorHAnsi"/>
                <w:b/>
                <w:sz w:val="18"/>
                <w:szCs w:val="18"/>
              </w:rPr>
            </w:pPr>
            <w:r w:rsidRPr="005D493B">
              <w:rPr>
                <w:rFonts w:ascii="Montserrat" w:hAnsi="Montserrat" w:cstheme="majorHAnsi"/>
                <w:b/>
                <w:sz w:val="18"/>
                <w:szCs w:val="18"/>
              </w:rPr>
              <w:t>Динамика 2026/2025 (01-03)</w:t>
            </w:r>
          </w:p>
        </w:tc>
      </w:tr>
      <w:tr w:rsidR="004818F1" w:rsidRPr="005D493B" w14:paraId="7DC1D930" w14:textId="77777777" w:rsidTr="009E4686">
        <w:trPr>
          <w:trHeight w:val="2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5D999" w14:textId="77777777" w:rsidR="004818F1" w:rsidRPr="005D493B" w:rsidRDefault="004818F1" w:rsidP="00135776">
            <w:pPr>
              <w:spacing w:after="0" w:line="240" w:lineRule="auto"/>
              <w:rPr>
                <w:rFonts w:ascii="Montserrat" w:hAnsi="Montserrat" w:cstheme="majorHAnsi"/>
                <w:sz w:val="18"/>
                <w:szCs w:val="18"/>
              </w:rPr>
            </w:pPr>
            <w:r w:rsidRPr="005D493B">
              <w:rPr>
                <w:rFonts w:ascii="Montserrat" w:hAnsi="Montserrat" w:cstheme="majorHAnsi"/>
                <w:sz w:val="18"/>
                <w:szCs w:val="18"/>
              </w:rPr>
              <w:t>Подержанные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8259" w14:textId="77777777" w:rsidR="004818F1" w:rsidRPr="005D493B" w:rsidRDefault="004818F1" w:rsidP="00135776">
            <w:pPr>
              <w:spacing w:after="0" w:line="240" w:lineRule="auto"/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5D493B">
              <w:rPr>
                <w:rFonts w:ascii="Montserrat" w:hAnsi="Montserrat" w:cstheme="majorHAnsi"/>
                <w:sz w:val="18"/>
                <w:szCs w:val="18"/>
              </w:rPr>
              <w:t>6,5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A59E9" w14:textId="77777777" w:rsidR="004818F1" w:rsidRPr="005D493B" w:rsidRDefault="004818F1" w:rsidP="00135776">
            <w:pPr>
              <w:spacing w:after="0" w:line="240" w:lineRule="auto"/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5D493B">
              <w:rPr>
                <w:rFonts w:ascii="Montserrat" w:hAnsi="Montserrat" w:cstheme="majorHAnsi"/>
                <w:sz w:val="18"/>
                <w:szCs w:val="18"/>
              </w:rPr>
              <w:t>9,2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27B7" w14:textId="77777777" w:rsidR="004818F1" w:rsidRPr="005D493B" w:rsidRDefault="004818F1" w:rsidP="00135776">
            <w:pPr>
              <w:spacing w:after="0" w:line="240" w:lineRule="auto"/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5D493B">
              <w:rPr>
                <w:rFonts w:ascii="Montserrat" w:hAnsi="Montserrat" w:cstheme="majorHAnsi"/>
                <w:sz w:val="18"/>
                <w:szCs w:val="18"/>
              </w:rPr>
              <w:t>41,0%</w:t>
            </w:r>
          </w:p>
        </w:tc>
      </w:tr>
      <w:tr w:rsidR="004818F1" w:rsidRPr="005D493B" w14:paraId="1C8CF218" w14:textId="77777777" w:rsidTr="009E4686">
        <w:trPr>
          <w:trHeight w:val="2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04C5" w14:textId="77777777" w:rsidR="004818F1" w:rsidRPr="005D493B" w:rsidRDefault="004818F1" w:rsidP="00135776">
            <w:pPr>
              <w:spacing w:after="0" w:line="240" w:lineRule="auto"/>
              <w:rPr>
                <w:rFonts w:ascii="Montserrat" w:hAnsi="Montserrat" w:cstheme="majorHAnsi"/>
                <w:sz w:val="18"/>
                <w:szCs w:val="18"/>
              </w:rPr>
            </w:pPr>
            <w:r w:rsidRPr="005D493B">
              <w:rPr>
                <w:rFonts w:ascii="Montserrat" w:hAnsi="Montserrat" w:cstheme="majorHAnsi"/>
                <w:sz w:val="18"/>
                <w:szCs w:val="18"/>
              </w:rPr>
              <w:t>Новые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B6A2" w14:textId="77777777" w:rsidR="004818F1" w:rsidRPr="005D493B" w:rsidRDefault="004818F1" w:rsidP="00135776">
            <w:pPr>
              <w:spacing w:after="0" w:line="240" w:lineRule="auto"/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5D493B">
              <w:rPr>
                <w:rFonts w:ascii="Montserrat" w:hAnsi="Montserrat" w:cstheme="majorHAnsi"/>
                <w:sz w:val="18"/>
                <w:szCs w:val="18"/>
              </w:rPr>
              <w:t>23,2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401D" w14:textId="77777777" w:rsidR="004818F1" w:rsidRPr="005D493B" w:rsidRDefault="004818F1" w:rsidP="00135776">
            <w:pPr>
              <w:spacing w:after="0" w:line="240" w:lineRule="auto"/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5D493B">
              <w:rPr>
                <w:rFonts w:ascii="Montserrat" w:hAnsi="Montserrat" w:cstheme="majorHAnsi"/>
                <w:sz w:val="18"/>
                <w:szCs w:val="18"/>
              </w:rPr>
              <w:t>22,9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7B85" w14:textId="77777777" w:rsidR="004818F1" w:rsidRPr="005D493B" w:rsidRDefault="004818F1" w:rsidP="00135776">
            <w:pPr>
              <w:spacing w:after="0" w:line="240" w:lineRule="auto"/>
              <w:jc w:val="center"/>
              <w:rPr>
                <w:rFonts w:ascii="Montserrat" w:hAnsi="Montserrat" w:cstheme="majorHAnsi"/>
                <w:sz w:val="18"/>
                <w:szCs w:val="18"/>
              </w:rPr>
            </w:pPr>
            <w:r w:rsidRPr="005D493B">
              <w:rPr>
                <w:rFonts w:ascii="Montserrat" w:hAnsi="Montserrat" w:cstheme="majorHAnsi"/>
                <w:sz w:val="18"/>
                <w:szCs w:val="18"/>
              </w:rPr>
              <w:t>-1,3%</w:t>
            </w:r>
          </w:p>
        </w:tc>
      </w:tr>
      <w:tr w:rsidR="004818F1" w:rsidRPr="005D493B" w14:paraId="6E1E6DFE" w14:textId="77777777" w:rsidTr="009E4686">
        <w:trPr>
          <w:trHeight w:val="2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303A77" w14:textId="77777777" w:rsidR="004818F1" w:rsidRPr="005D493B" w:rsidRDefault="004818F1" w:rsidP="00135776">
            <w:pPr>
              <w:spacing w:after="0" w:line="240" w:lineRule="auto"/>
              <w:rPr>
                <w:rFonts w:ascii="Montserrat" w:hAnsi="Montserrat" w:cstheme="majorHAnsi"/>
                <w:b/>
                <w:sz w:val="18"/>
                <w:szCs w:val="18"/>
              </w:rPr>
            </w:pPr>
            <w:r w:rsidRPr="005D493B">
              <w:rPr>
                <w:rFonts w:ascii="Montserrat" w:hAnsi="Montserrat" w:cstheme="majorHAnsi"/>
                <w:b/>
                <w:sz w:val="18"/>
                <w:szCs w:val="18"/>
              </w:rPr>
              <w:t>Всего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3FC676" w14:textId="77777777" w:rsidR="004818F1" w:rsidRPr="005D493B" w:rsidRDefault="004818F1" w:rsidP="00135776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bCs/>
                <w:color w:val="000000"/>
                <w:sz w:val="18"/>
                <w:szCs w:val="18"/>
                <w:lang w:eastAsia="ru-RU"/>
              </w:rPr>
            </w:pPr>
            <w:r w:rsidRPr="005D493B">
              <w:rPr>
                <w:rFonts w:ascii="Montserrat" w:eastAsia="Times New Roman" w:hAnsi="Montserrat" w:cstheme="majorHAnsi"/>
                <w:bCs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AD97E7" w14:textId="77777777" w:rsidR="004818F1" w:rsidRPr="005D493B" w:rsidRDefault="004818F1" w:rsidP="00135776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bCs/>
                <w:color w:val="000000"/>
                <w:sz w:val="18"/>
                <w:szCs w:val="18"/>
                <w:lang w:eastAsia="ru-RU"/>
              </w:rPr>
            </w:pPr>
            <w:r w:rsidRPr="005D493B">
              <w:rPr>
                <w:rFonts w:ascii="Montserrat" w:eastAsia="Times New Roman" w:hAnsi="Montserrat" w:cstheme="majorHAnsi"/>
                <w:bCs/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A93623" w14:textId="77777777" w:rsidR="004818F1" w:rsidRPr="005D493B" w:rsidRDefault="004818F1" w:rsidP="00135776">
            <w:pPr>
              <w:spacing w:after="0" w:line="240" w:lineRule="auto"/>
              <w:jc w:val="center"/>
              <w:rPr>
                <w:rFonts w:ascii="Montserrat" w:eastAsia="Times New Roman" w:hAnsi="Montserrat" w:cstheme="majorHAnsi"/>
                <w:color w:val="000000"/>
                <w:sz w:val="18"/>
                <w:szCs w:val="18"/>
                <w:lang w:eastAsia="ru-RU"/>
              </w:rPr>
            </w:pPr>
            <w:r w:rsidRPr="005D493B">
              <w:rPr>
                <w:rFonts w:ascii="Montserrat" w:eastAsia="Times New Roman" w:hAnsi="Montserrat" w:cstheme="majorHAnsi"/>
                <w:color w:val="000000"/>
                <w:sz w:val="18"/>
                <w:szCs w:val="18"/>
                <w:lang w:eastAsia="ru-RU"/>
              </w:rPr>
              <w:t>8,0%</w:t>
            </w:r>
          </w:p>
        </w:tc>
      </w:tr>
    </w:tbl>
    <w:p w14:paraId="2FFA9448" w14:textId="2BB28676" w:rsidR="003432F7" w:rsidRPr="005D493B" w:rsidRDefault="003432F7" w:rsidP="006C6086">
      <w:pPr>
        <w:rPr>
          <w:rFonts w:ascii="Montserrat" w:hAnsi="Montserrat" w:cstheme="majorHAnsi"/>
          <w:sz w:val="18"/>
          <w:szCs w:val="18"/>
        </w:rPr>
      </w:pPr>
    </w:p>
    <w:p w14:paraId="206E9E3D" w14:textId="239FFB8C" w:rsidR="00B9789D" w:rsidRPr="009E4686" w:rsidRDefault="009E4686" w:rsidP="006C6086">
      <w:pPr>
        <w:rPr>
          <w:rFonts w:ascii="Montserrat" w:hAnsi="Montserrat" w:cstheme="majorHAnsi"/>
          <w:sz w:val="16"/>
          <w:szCs w:val="16"/>
        </w:rPr>
      </w:pPr>
      <w:r>
        <w:rPr>
          <w:rFonts w:ascii="Montserrat" w:hAnsi="Montserrat" w:cstheme="majorHAnsi"/>
          <w:sz w:val="16"/>
          <w:szCs w:val="16"/>
        </w:rPr>
        <w:t>И</w:t>
      </w:r>
      <w:r w:rsidR="00B9789D" w:rsidRPr="009E4686">
        <w:rPr>
          <w:rFonts w:ascii="Montserrat" w:hAnsi="Montserrat" w:cstheme="majorHAnsi"/>
          <w:sz w:val="16"/>
          <w:szCs w:val="16"/>
        </w:rPr>
        <w:t xml:space="preserve">сточник данных: НАПИ  </w:t>
      </w:r>
      <w:r w:rsidR="00B9789D" w:rsidRPr="009E4686">
        <w:rPr>
          <w:rFonts w:ascii="Montserrat" w:hAnsi="Montserrat" w:cstheme="majorHAnsi"/>
          <w:sz w:val="16"/>
          <w:szCs w:val="16"/>
        </w:rPr>
        <w:br/>
        <w:t xml:space="preserve">* операционный и финансовый лизинг </w:t>
      </w:r>
    </w:p>
    <w:p w14:paraId="0FFC384C" w14:textId="5A086CB0" w:rsidR="00947D40" w:rsidRDefault="00947D40" w:rsidP="006C6086">
      <w:pPr>
        <w:rPr>
          <w:rFonts w:asciiTheme="majorHAnsi" w:hAnsiTheme="majorHAnsi" w:cstheme="majorHAnsi"/>
          <w:sz w:val="18"/>
          <w:szCs w:val="18"/>
        </w:rPr>
      </w:pPr>
    </w:p>
    <w:p w14:paraId="103E74CE" w14:textId="4713C6A5" w:rsidR="00947D40" w:rsidRDefault="00947D40" w:rsidP="006C6086">
      <w:pPr>
        <w:rPr>
          <w:rFonts w:asciiTheme="majorHAnsi" w:hAnsiTheme="majorHAnsi" w:cstheme="majorHAnsi"/>
          <w:sz w:val="18"/>
          <w:szCs w:val="18"/>
        </w:rPr>
      </w:pPr>
    </w:p>
    <w:sectPr w:rsidR="00947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 Medium">
    <w:altName w:val="Montserrat Medium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86"/>
    <w:rsid w:val="00032336"/>
    <w:rsid w:val="0007500B"/>
    <w:rsid w:val="000773FB"/>
    <w:rsid w:val="000E117B"/>
    <w:rsid w:val="000E59A1"/>
    <w:rsid w:val="000E6B09"/>
    <w:rsid w:val="00116F48"/>
    <w:rsid w:val="00130280"/>
    <w:rsid w:val="00135776"/>
    <w:rsid w:val="00182A28"/>
    <w:rsid w:val="001B0F87"/>
    <w:rsid w:val="001B697B"/>
    <w:rsid w:val="002053C3"/>
    <w:rsid w:val="00212880"/>
    <w:rsid w:val="002567C0"/>
    <w:rsid w:val="002A2056"/>
    <w:rsid w:val="003432F7"/>
    <w:rsid w:val="00415EBE"/>
    <w:rsid w:val="0044313E"/>
    <w:rsid w:val="00472953"/>
    <w:rsid w:val="004818F1"/>
    <w:rsid w:val="00486624"/>
    <w:rsid w:val="004A57C8"/>
    <w:rsid w:val="004B3F42"/>
    <w:rsid w:val="004E4AA0"/>
    <w:rsid w:val="005008A8"/>
    <w:rsid w:val="00503422"/>
    <w:rsid w:val="00532C02"/>
    <w:rsid w:val="00547862"/>
    <w:rsid w:val="00564896"/>
    <w:rsid w:val="005D493B"/>
    <w:rsid w:val="005F44B1"/>
    <w:rsid w:val="00607578"/>
    <w:rsid w:val="00626DAF"/>
    <w:rsid w:val="00687424"/>
    <w:rsid w:val="006C003E"/>
    <w:rsid w:val="006C6086"/>
    <w:rsid w:val="006D2577"/>
    <w:rsid w:val="00752EFD"/>
    <w:rsid w:val="007545B3"/>
    <w:rsid w:val="00755113"/>
    <w:rsid w:val="007643A2"/>
    <w:rsid w:val="00780064"/>
    <w:rsid w:val="007A3E60"/>
    <w:rsid w:val="007B5B8F"/>
    <w:rsid w:val="0082165C"/>
    <w:rsid w:val="00836112"/>
    <w:rsid w:val="00867B09"/>
    <w:rsid w:val="008765A7"/>
    <w:rsid w:val="00884695"/>
    <w:rsid w:val="0089304C"/>
    <w:rsid w:val="008A7C0F"/>
    <w:rsid w:val="00917B54"/>
    <w:rsid w:val="0092284F"/>
    <w:rsid w:val="00935832"/>
    <w:rsid w:val="009467AF"/>
    <w:rsid w:val="00947D40"/>
    <w:rsid w:val="009E4686"/>
    <w:rsid w:val="009F3B42"/>
    <w:rsid w:val="00A126BC"/>
    <w:rsid w:val="00AB29B4"/>
    <w:rsid w:val="00AC43B4"/>
    <w:rsid w:val="00AD4B4B"/>
    <w:rsid w:val="00B22033"/>
    <w:rsid w:val="00B42CE7"/>
    <w:rsid w:val="00B435B1"/>
    <w:rsid w:val="00B57BA5"/>
    <w:rsid w:val="00B9789D"/>
    <w:rsid w:val="00BD10B7"/>
    <w:rsid w:val="00C75FC1"/>
    <w:rsid w:val="00C971B3"/>
    <w:rsid w:val="00D362CA"/>
    <w:rsid w:val="00D42197"/>
    <w:rsid w:val="00D5019D"/>
    <w:rsid w:val="00D5521C"/>
    <w:rsid w:val="00D65C86"/>
    <w:rsid w:val="00D825A1"/>
    <w:rsid w:val="00D860DC"/>
    <w:rsid w:val="00DA7BDB"/>
    <w:rsid w:val="00E912F8"/>
    <w:rsid w:val="00F23421"/>
    <w:rsid w:val="00F46D47"/>
    <w:rsid w:val="00F845B5"/>
    <w:rsid w:val="00F9540A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83EF"/>
  <w15:chartTrackingRefBased/>
  <w15:docId w15:val="{6D897F38-FEBA-4CD1-A76A-B95F087C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78980-A876-4F9D-A836-05229CB2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Болушева Ольга Александровна</cp:lastModifiedBy>
  <cp:revision>2</cp:revision>
  <dcterms:created xsi:type="dcterms:W3CDTF">2026-04-23T06:09:00Z</dcterms:created>
  <dcterms:modified xsi:type="dcterms:W3CDTF">2026-04-23T06:09:00Z</dcterms:modified>
</cp:coreProperties>
</file>